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6C" w:rsidRPr="009A2BF5" w:rsidRDefault="00744B6C" w:rsidP="00744B6C">
      <w:pPr>
        <w:pBdr>
          <w:bottom w:val="thickThinSmallGap" w:sz="24" w:space="11" w:color="622423"/>
        </w:pBdr>
        <w:tabs>
          <w:tab w:val="center" w:pos="4680"/>
          <w:tab w:val="right" w:pos="9360"/>
        </w:tabs>
        <w:jc w:val="center"/>
        <w:rPr>
          <w:rFonts w:ascii="Century Gothic" w:hAnsi="Century Gothic" w:cs="Arial"/>
        </w:rPr>
      </w:pPr>
      <w:r w:rsidRPr="009A2BF5">
        <w:rPr>
          <w:rFonts w:ascii="Century Gothic" w:hAnsi="Century Gothic" w:cs="Arial"/>
          <w:lang w:val="en-PH" w:eastAsia="en-PH"/>
        </w:rPr>
        <w:drawing>
          <wp:anchor distT="0" distB="0" distL="114300" distR="114300" simplePos="0" relativeHeight="251659264" behindDoc="0" locked="0" layoutInCell="1" allowOverlap="1" wp14:anchorId="4FC79E6C" wp14:editId="381571D9">
            <wp:simplePos x="0" y="0"/>
            <wp:positionH relativeFrom="column">
              <wp:posOffset>4953000</wp:posOffset>
            </wp:positionH>
            <wp:positionV relativeFrom="paragraph">
              <wp:posOffset>0</wp:posOffset>
            </wp:positionV>
            <wp:extent cx="866775" cy="895350"/>
            <wp:effectExtent l="19050" t="0" r="9525" b="0"/>
            <wp:wrapNone/>
            <wp:docPr id="2" name="Picture 1" descr="deped bohol logo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ed bohol logo4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2BF5">
        <w:rPr>
          <w:rFonts w:ascii="Century Gothic" w:hAnsi="Century Gothic" w:cs="Arial"/>
          <w:lang w:val="en-PH" w:eastAsia="en-PH"/>
        </w:rPr>
        <w:drawing>
          <wp:anchor distT="0" distB="0" distL="114300" distR="114300" simplePos="0" relativeHeight="251660288" behindDoc="1" locked="0" layoutInCell="1" allowOverlap="1" wp14:anchorId="411226CF" wp14:editId="7067A385">
            <wp:simplePos x="0" y="0"/>
            <wp:positionH relativeFrom="column">
              <wp:posOffset>6923046</wp:posOffset>
            </wp:positionH>
            <wp:positionV relativeFrom="paragraph">
              <wp:posOffset>4445</wp:posOffset>
            </wp:positionV>
            <wp:extent cx="847725" cy="847725"/>
            <wp:effectExtent l="19050" t="0" r="9525" b="0"/>
            <wp:wrapNone/>
            <wp:docPr id="1" name="Picture 54" descr="KAGAWARANNGEDUKASY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GAWARANNGEDUKASYON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2BF5">
        <w:rPr>
          <w:rFonts w:ascii="Century Gothic" w:hAnsi="Century Gothic" w:cs="Arial"/>
        </w:rPr>
        <w:t>Republic of the Philippines</w:t>
      </w:r>
      <w:r w:rsidRPr="009A2BF5">
        <w:rPr>
          <w:rFonts w:ascii="Century Gothic" w:hAnsi="Century Gothic" w:cs="Arial"/>
          <w:lang w:val="en-PH" w:eastAsia="en-PH"/>
        </w:rPr>
        <w:drawing>
          <wp:anchor distT="0" distB="0" distL="114300" distR="114300" simplePos="0" relativeHeight="251662336" behindDoc="1" locked="0" layoutInCell="1" allowOverlap="1" wp14:anchorId="1D2CFB68" wp14:editId="61B584D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19050" t="0" r="9525" b="0"/>
            <wp:wrapNone/>
            <wp:docPr id="3" name="Picture 54" descr="KAGAWARANNGEDUKASY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GAWARANNGEDUKASYON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4B6C" w:rsidRPr="002B6195" w:rsidRDefault="00744B6C" w:rsidP="00744B6C">
      <w:pPr>
        <w:pBdr>
          <w:bottom w:val="thickThinSmallGap" w:sz="24" w:space="11" w:color="622423"/>
        </w:pBdr>
        <w:tabs>
          <w:tab w:val="center" w:pos="4680"/>
          <w:tab w:val="right" w:pos="9360"/>
        </w:tabs>
        <w:jc w:val="center"/>
        <w:rPr>
          <w:rFonts w:ascii="Old English Text MT" w:hAnsi="Old English Text MT" w:cs="Arial"/>
        </w:rPr>
      </w:pPr>
      <w:r w:rsidRPr="002B6195">
        <w:rPr>
          <w:rFonts w:ascii="Old English Text MT" w:hAnsi="Old English Text MT" w:cs="Arial"/>
        </w:rPr>
        <w:t>Department of Education</w:t>
      </w:r>
    </w:p>
    <w:p w:rsidR="00744B6C" w:rsidRPr="009A2BF5" w:rsidRDefault="00744B6C" w:rsidP="00744B6C">
      <w:pPr>
        <w:pBdr>
          <w:bottom w:val="thickThinSmallGap" w:sz="24" w:space="11" w:color="622423"/>
        </w:pBdr>
        <w:tabs>
          <w:tab w:val="center" w:pos="4680"/>
          <w:tab w:val="right" w:pos="9360"/>
        </w:tabs>
        <w:jc w:val="center"/>
        <w:rPr>
          <w:rFonts w:ascii="Century Gothic" w:hAnsi="Century Gothic" w:cs="Arial"/>
        </w:rPr>
      </w:pPr>
      <w:r w:rsidRPr="009A2BF5">
        <w:rPr>
          <w:rFonts w:ascii="Century Gothic" w:hAnsi="Century Gothic" w:cs="Arial"/>
        </w:rPr>
        <w:t>Region Vll, Central Visayas</w:t>
      </w:r>
    </w:p>
    <w:p w:rsidR="00744B6C" w:rsidRPr="009A2BF5" w:rsidRDefault="00744B6C" w:rsidP="00744B6C">
      <w:pPr>
        <w:pBdr>
          <w:bottom w:val="thickThinSmallGap" w:sz="24" w:space="11" w:color="622423"/>
        </w:pBdr>
        <w:tabs>
          <w:tab w:val="center" w:pos="4680"/>
          <w:tab w:val="right" w:pos="9360"/>
        </w:tabs>
        <w:jc w:val="center"/>
        <w:rPr>
          <w:rFonts w:ascii="Century Gothic" w:hAnsi="Century Gothic" w:cs="Arial"/>
          <w:b/>
        </w:rPr>
      </w:pPr>
      <w:r w:rsidRPr="009A2BF5">
        <w:rPr>
          <w:rFonts w:ascii="Century Gothic" w:hAnsi="Century Gothic" w:cs="Arial"/>
          <w:b/>
        </w:rPr>
        <w:t>DIVISION OF BOHOL</w:t>
      </w:r>
    </w:p>
    <w:p w:rsidR="00744B6C" w:rsidRPr="009A2BF5" w:rsidRDefault="00744B6C" w:rsidP="00744B6C">
      <w:pPr>
        <w:pBdr>
          <w:bottom w:val="thickThinSmallGap" w:sz="24" w:space="11" w:color="622423"/>
        </w:pBdr>
        <w:tabs>
          <w:tab w:val="center" w:pos="4680"/>
          <w:tab w:val="right" w:pos="9360"/>
        </w:tabs>
        <w:jc w:val="center"/>
        <w:rPr>
          <w:rFonts w:ascii="Century Gothic" w:hAnsi="Century Gothic" w:cs="Arial"/>
          <w:b/>
        </w:rPr>
      </w:pPr>
      <w:r w:rsidRPr="009A2BF5">
        <w:rPr>
          <w:rFonts w:ascii="Century Gothic" w:hAnsi="Century Gothic" w:cs="Arial"/>
        </w:rPr>
        <w:t>City of Tagbilaran</w:t>
      </w:r>
    </w:p>
    <w:p w:rsidR="00744B6C" w:rsidRDefault="00744B6C" w:rsidP="00744B6C"/>
    <w:p w:rsidR="00744B6C" w:rsidRPr="00744B6C" w:rsidRDefault="00744B6C" w:rsidP="00744B6C">
      <w:pPr>
        <w:jc w:val="center"/>
        <w:rPr>
          <w:rFonts w:ascii="Century Gothic" w:hAnsi="Century Gothic"/>
          <w:b/>
        </w:rPr>
      </w:pPr>
      <w:r w:rsidRPr="00744B6C">
        <w:rPr>
          <w:rFonts w:ascii="Century Gothic" w:hAnsi="Century Gothic"/>
          <w:b/>
        </w:rPr>
        <w:t>Clustering of Participants</w:t>
      </w:r>
    </w:p>
    <w:p w:rsidR="00744B6C" w:rsidRPr="00744B6C" w:rsidRDefault="00744B6C" w:rsidP="00744B6C">
      <w:pPr>
        <w:jc w:val="center"/>
        <w:rPr>
          <w:rFonts w:ascii="Century Gothic" w:hAnsi="Century Gothic"/>
          <w:b/>
        </w:rPr>
      </w:pPr>
      <w:r w:rsidRPr="00744B6C">
        <w:rPr>
          <w:rFonts w:ascii="Century Gothic" w:hAnsi="Century Gothic"/>
          <w:b/>
        </w:rPr>
        <w:t>Mass Training</w:t>
      </w:r>
      <w:r>
        <w:rPr>
          <w:rFonts w:ascii="Century Gothic" w:hAnsi="Century Gothic"/>
          <w:b/>
        </w:rPr>
        <w:t xml:space="preserve"> of Teachers in Grade 5 </w:t>
      </w:r>
    </w:p>
    <w:p w:rsidR="00744B6C" w:rsidRPr="00744B6C" w:rsidRDefault="00744B6C" w:rsidP="00744B6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</w:t>
      </w:r>
      <w:r w:rsidRPr="00744B6C">
        <w:rPr>
          <w:rFonts w:ascii="Century Gothic" w:hAnsi="Century Gothic"/>
          <w:b/>
        </w:rPr>
        <w:t>n the K to 12 Basic Education Program</w:t>
      </w:r>
    </w:p>
    <w:p w:rsidR="00744B6C" w:rsidRPr="00744B6C" w:rsidRDefault="00744B6C" w:rsidP="00744B6C">
      <w:pPr>
        <w:jc w:val="center"/>
        <w:rPr>
          <w:rFonts w:ascii="Century Gothic" w:hAnsi="Century Gothic"/>
          <w:b/>
        </w:rPr>
      </w:pPr>
      <w:r w:rsidRPr="00744B6C">
        <w:rPr>
          <w:rFonts w:ascii="Century Gothic" w:hAnsi="Century Gothic"/>
          <w:b/>
        </w:rPr>
        <w:t>April 10-16, 2015</w:t>
      </w:r>
    </w:p>
    <w:p w:rsidR="00744B6C" w:rsidRPr="00744B6C" w:rsidRDefault="00744B6C" w:rsidP="00744B6C">
      <w:pPr>
        <w:jc w:val="center"/>
        <w:rPr>
          <w:rFonts w:ascii="Century Gothic" w:hAnsi="Century Gothic"/>
          <w:b/>
        </w:rPr>
      </w:pPr>
    </w:p>
    <w:p w:rsidR="00744B6C" w:rsidRDefault="00BF2B35" w:rsidP="00744B6C">
      <w:pPr>
        <w:jc w:val="center"/>
        <w:rPr>
          <w:rFonts w:ascii="Century Gothic" w:hAnsi="Century Gothic"/>
          <w:b/>
          <w:sz w:val="28"/>
          <w:szCs w:val="28"/>
        </w:rPr>
      </w:pPr>
      <w:r w:rsidRPr="00BF2B35">
        <w:rPr>
          <w:rFonts w:ascii="Century Gothic" w:hAnsi="Century Gothic"/>
          <w:b/>
          <w:sz w:val="28"/>
          <w:szCs w:val="28"/>
        </w:rPr>
        <w:t>Cluster 1</w:t>
      </w:r>
    </w:p>
    <w:p w:rsidR="007E08E5" w:rsidRPr="005F0229" w:rsidRDefault="007E08E5" w:rsidP="007E08E5">
      <w:pPr>
        <w:jc w:val="center"/>
        <w:rPr>
          <w:rFonts w:ascii="Century Gothic" w:hAnsi="Century Gothic"/>
        </w:rPr>
      </w:pPr>
      <w:r w:rsidRPr="005F0229">
        <w:rPr>
          <w:rFonts w:ascii="Century Gothic" w:hAnsi="Century Gothic"/>
        </w:rPr>
        <w:t>Venue – Reyna’s Haven &amp; Garden</w:t>
      </w:r>
    </w:p>
    <w:p w:rsidR="00FD74A0" w:rsidRPr="00FD74A0" w:rsidRDefault="007E08E5" w:rsidP="007E08E5">
      <w:pPr>
        <w:jc w:val="center"/>
        <w:rPr>
          <w:rFonts w:ascii="Century Gothic" w:hAnsi="Century Gothic"/>
          <w:b/>
        </w:rPr>
      </w:pPr>
      <w:r w:rsidRPr="005F0229">
        <w:rPr>
          <w:rFonts w:ascii="Century Gothic" w:hAnsi="Century Gothic"/>
        </w:rPr>
        <w:t>Calceta St., Tagbilaran 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5F0229" w:rsidRPr="00744B6C" w:rsidTr="005F0229">
        <w:trPr>
          <w:trHeight w:val="1664"/>
        </w:trPr>
        <w:tc>
          <w:tcPr>
            <w:tcW w:w="3955" w:type="dxa"/>
            <w:vMerge w:val="restart"/>
          </w:tcPr>
          <w:p w:rsidR="005F0229" w:rsidRPr="005F0229" w:rsidRDefault="005F0229" w:rsidP="00AC7E6A">
            <w:pPr>
              <w:rPr>
                <w:rFonts w:ascii="Century Gothic" w:hAnsi="Century Gothic"/>
                <w:b/>
              </w:rPr>
            </w:pPr>
            <w:r w:rsidRPr="005F0229">
              <w:rPr>
                <w:rFonts w:ascii="Century Gothic" w:hAnsi="Century Gothic"/>
                <w:b/>
              </w:rPr>
              <w:t>Cluster 1</w:t>
            </w:r>
          </w:p>
          <w:p w:rsidR="005F0229" w:rsidRPr="005F0229" w:rsidRDefault="005F0229" w:rsidP="00AC7E6A">
            <w:pPr>
              <w:rPr>
                <w:rFonts w:ascii="Century Gothic" w:hAnsi="Century Gothic"/>
                <w:b/>
              </w:rPr>
            </w:pPr>
          </w:p>
          <w:p w:rsidR="005F0229" w:rsidRDefault="005F0229" w:rsidP="00AC7E6A">
            <w:pPr>
              <w:rPr>
                <w:rFonts w:ascii="Century Gothic" w:hAnsi="Century Gothic"/>
                <w:b/>
              </w:rPr>
            </w:pPr>
            <w:r w:rsidRPr="005F0229">
              <w:rPr>
                <w:rFonts w:ascii="Century Gothic" w:hAnsi="Century Gothic"/>
                <w:b/>
              </w:rPr>
              <w:t xml:space="preserve">Class A: </w:t>
            </w:r>
          </w:p>
          <w:p w:rsidR="005F0229" w:rsidRDefault="005F0229" w:rsidP="00AC7E6A">
            <w:pPr>
              <w:rPr>
                <w:rFonts w:ascii="Century Gothic" w:hAnsi="Century Gothic"/>
                <w:b/>
              </w:rPr>
            </w:pPr>
          </w:p>
          <w:p w:rsidR="005F0229" w:rsidRPr="005F0229" w:rsidRDefault="005F0229" w:rsidP="00AC7E6A">
            <w:pPr>
              <w:rPr>
                <w:rFonts w:ascii="Century Gothic" w:hAnsi="Century Gothic"/>
                <w:b/>
              </w:rPr>
            </w:pPr>
            <w:r w:rsidRPr="005F0229">
              <w:rPr>
                <w:rFonts w:ascii="Century Gothic" w:hAnsi="Century Gothic"/>
                <w:b/>
              </w:rPr>
              <w:t xml:space="preserve">Dauis-57   </w:t>
            </w:r>
          </w:p>
          <w:p w:rsidR="005F0229" w:rsidRPr="005F0229" w:rsidRDefault="005F0229" w:rsidP="00AC7E6A">
            <w:pPr>
              <w:rPr>
                <w:rFonts w:ascii="Century Gothic" w:hAnsi="Century Gothic"/>
                <w:b/>
              </w:rPr>
            </w:pPr>
            <w:r w:rsidRPr="005F0229">
              <w:rPr>
                <w:rFonts w:ascii="Century Gothic" w:hAnsi="Century Gothic"/>
                <w:b/>
              </w:rPr>
              <w:t xml:space="preserve">Antequera-12 </w:t>
            </w:r>
          </w:p>
          <w:p w:rsidR="005F0229" w:rsidRPr="005F0229" w:rsidRDefault="005F0229" w:rsidP="005F0229">
            <w:pPr>
              <w:rPr>
                <w:rFonts w:ascii="Century Gothic" w:hAnsi="Century Gothic"/>
              </w:rPr>
            </w:pPr>
            <w:r w:rsidRPr="005F0229">
              <w:rPr>
                <w:rFonts w:ascii="Century Gothic" w:hAnsi="Century Gothic"/>
              </w:rPr>
              <w:t>Venue – Reyna’s Haven &amp; Garden</w:t>
            </w:r>
          </w:p>
          <w:p w:rsidR="005F0229" w:rsidRPr="0035072F" w:rsidRDefault="005F0229" w:rsidP="005F022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0229">
              <w:rPr>
                <w:rFonts w:ascii="Century Gothic" w:hAnsi="Century Gothic"/>
              </w:rPr>
              <w:t>Calceta St., Tagbilaran City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229" w:rsidRPr="00FD74A0" w:rsidRDefault="005F0229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Jocelyn P. Baltazar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Regina A. Lumisay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Rufa C. Agang-Ang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Lucila H. Salinas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Anecito S. Escobido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Jorge T. Loquias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Maria Glendura A. Gatal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Anunciacion F. Bulac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Michelle B. Nercuit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Resty I. Pingkian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Liezl B. Cinconiegue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Arlene Bomediano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Grace Man-On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Josephine Taray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Jasmine Inabacan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Ma. Delsa Guimbaleňa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Lorna P. Fullido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Marichu G. Robi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Roche F. Cabuyoc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Maria B. Cirunay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Anita A.Arizalita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Vanessa B. Cirunay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Rosario Bongay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Asuncion Nisnisan Clenuar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Riza Beron Gargantos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Erminia P. Calimpusan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Hilario A. Salinas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Diodoro Midueles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Elena Q. Pinoliad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Hazel Bolando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Judith E. Adaptar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Florencia M. Loquellano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Karen R. Bulatete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May G. Pahang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Jennifer C. Honculada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Nenita L. Quidlat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Germanita A. Sumaylo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Ma. Stella O. Opada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Casiana L. Somorostro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Romeo O. Bolos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Necita Sumaylo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Erna Samuya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Miraflor Optina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Jean Tagoc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Mary Ann Opada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Angelito Morala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Genara P. Zapanta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Dina Marie C. Bulac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Grace N. Magallanes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Marilou L. Canalija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Emigdia Ceniza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Reynalda Quijada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Julia Palacat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Editha Legadong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Mary Joy Cuadra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Marlou Lobitaňa</w:t>
            </w:r>
          </w:p>
        </w:tc>
      </w:tr>
      <w:tr w:rsidR="005F0229" w:rsidRPr="00744B6C" w:rsidTr="005F0229">
        <w:trPr>
          <w:trHeight w:val="549"/>
        </w:trPr>
        <w:tc>
          <w:tcPr>
            <w:tcW w:w="3955" w:type="dxa"/>
            <w:vMerge/>
          </w:tcPr>
          <w:p w:rsidR="005F0229" w:rsidRPr="00744B6C" w:rsidRDefault="005F0229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229" w:rsidRPr="00AC7E6A" w:rsidRDefault="005F0229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Divina Birao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Rebecca T. Gementiza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Areopagita R. Tabaranza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Magnita R. Gabaisen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Christianne P. Neri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Justina B. Bulias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Lolita B. Barrera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Ninfa S. Cruspero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Virgilia H. Gudito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Nimfa R. Ayco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 xml:space="preserve">Mazel S. Balnaja 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Leah A. Navarro</w:t>
            </w:r>
          </w:p>
        </w:tc>
      </w:tr>
      <w:tr w:rsidR="00FD74A0" w:rsidRPr="00744B6C" w:rsidTr="009E2FCE">
        <w:tc>
          <w:tcPr>
            <w:tcW w:w="3955" w:type="dxa"/>
            <w:vMerge/>
          </w:tcPr>
          <w:p w:rsidR="00FD74A0" w:rsidRPr="00744B6C" w:rsidRDefault="00FD74A0" w:rsidP="00AC7E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4A0" w:rsidRPr="00AC7E6A" w:rsidRDefault="00FD74A0" w:rsidP="00AC7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C7E6A">
              <w:rPr>
                <w:rFonts w:ascii="Century Gothic" w:hAnsi="Century Gothic"/>
                <w:sz w:val="20"/>
                <w:szCs w:val="20"/>
              </w:rPr>
              <w:t>Josephine A. Lomotos</w:t>
            </w:r>
          </w:p>
        </w:tc>
      </w:tr>
    </w:tbl>
    <w:p w:rsidR="00536933" w:rsidRDefault="00536933"/>
    <w:p w:rsidR="0035072F" w:rsidRDefault="0035072F"/>
    <w:p w:rsidR="0035072F" w:rsidRDefault="0035072F"/>
    <w:p w:rsidR="0035072F" w:rsidRDefault="0035072F"/>
    <w:p w:rsidR="0035072F" w:rsidRDefault="0035072F"/>
    <w:p w:rsidR="0035072F" w:rsidRDefault="0035072F"/>
    <w:p w:rsidR="0035072F" w:rsidRDefault="0035072F"/>
    <w:p w:rsidR="0035072F" w:rsidRDefault="0035072F"/>
    <w:p w:rsidR="0035072F" w:rsidRDefault="0035072F"/>
    <w:p w:rsidR="0035072F" w:rsidRDefault="0035072F"/>
    <w:p w:rsidR="0035072F" w:rsidRDefault="0035072F"/>
    <w:p w:rsidR="0035072F" w:rsidRDefault="0035072F"/>
    <w:p w:rsidR="0035072F" w:rsidRDefault="003507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5F0229" w:rsidRPr="00744B6C" w:rsidTr="005F0229">
        <w:trPr>
          <w:trHeight w:val="1664"/>
        </w:trPr>
        <w:tc>
          <w:tcPr>
            <w:tcW w:w="3955" w:type="dxa"/>
            <w:vMerge w:val="restart"/>
          </w:tcPr>
          <w:p w:rsidR="005F0229" w:rsidRPr="005F0229" w:rsidRDefault="005F0229" w:rsidP="00032765">
            <w:pPr>
              <w:rPr>
                <w:rFonts w:ascii="Century Gothic" w:hAnsi="Century Gothic"/>
                <w:b/>
              </w:rPr>
            </w:pPr>
            <w:r w:rsidRPr="005F0229">
              <w:rPr>
                <w:rFonts w:ascii="Century Gothic" w:hAnsi="Century Gothic"/>
                <w:b/>
              </w:rPr>
              <w:t>Cluster 1</w:t>
            </w:r>
          </w:p>
          <w:p w:rsidR="005F0229" w:rsidRPr="005F0229" w:rsidRDefault="005F0229" w:rsidP="00032765">
            <w:pPr>
              <w:rPr>
                <w:rFonts w:ascii="Century Gothic" w:hAnsi="Century Gothic"/>
                <w:b/>
              </w:rPr>
            </w:pPr>
          </w:p>
          <w:p w:rsidR="005F0229" w:rsidRPr="005F0229" w:rsidRDefault="005F0229" w:rsidP="00032765">
            <w:pPr>
              <w:rPr>
                <w:rFonts w:ascii="Century Gothic" w:hAnsi="Century Gothic"/>
                <w:b/>
              </w:rPr>
            </w:pPr>
            <w:r w:rsidRPr="005F0229">
              <w:rPr>
                <w:rFonts w:ascii="Century Gothic" w:hAnsi="Century Gothic"/>
                <w:b/>
              </w:rPr>
              <w:t xml:space="preserve">Class B: </w:t>
            </w:r>
          </w:p>
          <w:p w:rsidR="005F0229" w:rsidRPr="005F0229" w:rsidRDefault="005F0229" w:rsidP="00032765">
            <w:pPr>
              <w:rPr>
                <w:rFonts w:ascii="Century Gothic" w:hAnsi="Century Gothic"/>
                <w:b/>
              </w:rPr>
            </w:pPr>
          </w:p>
          <w:p w:rsidR="005F0229" w:rsidRPr="005F0229" w:rsidRDefault="005F0229" w:rsidP="00032765">
            <w:pPr>
              <w:rPr>
                <w:rFonts w:ascii="Century Gothic" w:hAnsi="Century Gothic"/>
                <w:b/>
              </w:rPr>
            </w:pPr>
            <w:r w:rsidRPr="005F0229">
              <w:rPr>
                <w:rFonts w:ascii="Century Gothic" w:hAnsi="Century Gothic"/>
                <w:b/>
              </w:rPr>
              <w:t xml:space="preserve">Catigbian-31, </w:t>
            </w:r>
          </w:p>
          <w:p w:rsidR="005F0229" w:rsidRPr="005F0229" w:rsidRDefault="005F0229" w:rsidP="00032765">
            <w:pPr>
              <w:rPr>
                <w:rFonts w:ascii="Century Gothic" w:hAnsi="Century Gothic"/>
                <w:b/>
              </w:rPr>
            </w:pPr>
            <w:r w:rsidRPr="005F0229">
              <w:rPr>
                <w:rFonts w:ascii="Century Gothic" w:hAnsi="Century Gothic"/>
                <w:b/>
              </w:rPr>
              <w:t xml:space="preserve">Loon South-27  </w:t>
            </w:r>
          </w:p>
          <w:p w:rsidR="005F0229" w:rsidRPr="005F0229" w:rsidRDefault="005F0229" w:rsidP="00032765">
            <w:pPr>
              <w:rPr>
                <w:rFonts w:ascii="Century Gothic" w:hAnsi="Century Gothic"/>
                <w:b/>
              </w:rPr>
            </w:pPr>
            <w:r w:rsidRPr="005F0229">
              <w:rPr>
                <w:rFonts w:ascii="Century Gothic" w:hAnsi="Century Gothic"/>
                <w:b/>
              </w:rPr>
              <w:t>Alburquerque-10</w:t>
            </w:r>
          </w:p>
          <w:p w:rsidR="005F0229" w:rsidRPr="005F0229" w:rsidRDefault="005F0229" w:rsidP="005F0229">
            <w:pPr>
              <w:rPr>
                <w:rFonts w:ascii="Century Gothic" w:hAnsi="Century Gothic"/>
              </w:rPr>
            </w:pPr>
            <w:r w:rsidRPr="005F0229">
              <w:rPr>
                <w:rFonts w:ascii="Century Gothic" w:hAnsi="Century Gothic"/>
              </w:rPr>
              <w:t>Venue – Reyna’s Haven &amp; Garden</w:t>
            </w:r>
          </w:p>
          <w:p w:rsidR="005F0229" w:rsidRPr="00FD74A0" w:rsidRDefault="005F0229" w:rsidP="005F0229">
            <w:pPr>
              <w:rPr>
                <w:rFonts w:ascii="Century Gothic" w:hAnsi="Century Gothic"/>
                <w:b/>
                <w:i/>
              </w:rPr>
            </w:pPr>
            <w:r w:rsidRPr="005F0229">
              <w:rPr>
                <w:rFonts w:ascii="Century Gothic" w:hAnsi="Century Gothic"/>
              </w:rPr>
              <w:t>Calceta St., Tagbilaran City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229" w:rsidRPr="00295CFC" w:rsidRDefault="005F0229" w:rsidP="0003276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</w:rPr>
            </w:pPr>
            <w:r w:rsidRPr="00032765">
              <w:rPr>
                <w:rFonts w:ascii="Century Gothic" w:hAnsi="Century Gothic"/>
                <w:sz w:val="20"/>
                <w:szCs w:val="20"/>
              </w:rPr>
              <w:t>Eleuteria B. Asufra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032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032765" w:rsidRDefault="00295CFC" w:rsidP="0003276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032765">
              <w:rPr>
                <w:rFonts w:ascii="Century Gothic" w:hAnsi="Century Gothic"/>
                <w:sz w:val="20"/>
                <w:szCs w:val="20"/>
              </w:rPr>
              <w:t>Jocelyn J. Rosit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032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032765" w:rsidRDefault="00295CFC" w:rsidP="0003276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032765">
              <w:rPr>
                <w:rFonts w:ascii="Century Gothic" w:hAnsi="Century Gothic"/>
                <w:sz w:val="20"/>
                <w:szCs w:val="20"/>
              </w:rPr>
              <w:t>Misael  G.Maglajos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032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032765" w:rsidRDefault="00295CFC" w:rsidP="0003276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032765">
              <w:rPr>
                <w:rFonts w:ascii="Century Gothic" w:hAnsi="Century Gothic"/>
                <w:sz w:val="20"/>
                <w:szCs w:val="20"/>
              </w:rPr>
              <w:t>Judith E. Digaum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032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032765" w:rsidRDefault="00295CFC" w:rsidP="0003276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032765">
              <w:rPr>
                <w:rFonts w:ascii="Century Gothic" w:hAnsi="Century Gothic"/>
                <w:sz w:val="20"/>
                <w:szCs w:val="20"/>
              </w:rPr>
              <w:t>Imelda B. Espinosa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032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032765" w:rsidRDefault="00295CFC" w:rsidP="0003276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032765">
              <w:rPr>
                <w:rFonts w:ascii="Century Gothic" w:hAnsi="Century Gothic"/>
                <w:sz w:val="20"/>
                <w:szCs w:val="20"/>
              </w:rPr>
              <w:t>Margarita C. Tabuno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032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032765" w:rsidRDefault="00295CFC" w:rsidP="0003276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032765">
              <w:rPr>
                <w:rFonts w:ascii="Century Gothic" w:hAnsi="Century Gothic"/>
                <w:sz w:val="20"/>
                <w:szCs w:val="20"/>
              </w:rPr>
              <w:t>Lucila  I. Renegado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032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032765" w:rsidRDefault="00295CFC" w:rsidP="0003276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032765">
              <w:rPr>
                <w:rFonts w:ascii="Century Gothic" w:hAnsi="Century Gothic"/>
                <w:sz w:val="20"/>
                <w:szCs w:val="20"/>
              </w:rPr>
              <w:t>Jocelyn D. Maglahus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032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032765" w:rsidRDefault="00295CFC" w:rsidP="0003276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032765">
              <w:rPr>
                <w:rFonts w:ascii="Century Gothic" w:hAnsi="Century Gothic"/>
                <w:sz w:val="20"/>
                <w:szCs w:val="20"/>
              </w:rPr>
              <w:t>Annelyn A. Teodora Lesula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032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032765" w:rsidRDefault="00295CFC" w:rsidP="0003276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032765">
              <w:rPr>
                <w:rFonts w:ascii="Century Gothic" w:hAnsi="Century Gothic"/>
                <w:sz w:val="20"/>
                <w:szCs w:val="20"/>
              </w:rPr>
              <w:t>Gemela R. Catad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032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032765" w:rsidRDefault="00295CFC" w:rsidP="0003276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032765">
              <w:rPr>
                <w:rFonts w:ascii="Century Gothic" w:hAnsi="Century Gothic"/>
                <w:sz w:val="20"/>
                <w:szCs w:val="20"/>
              </w:rPr>
              <w:t>Elesia M.Grado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032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032765" w:rsidRDefault="00295CFC" w:rsidP="0003276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032765">
              <w:rPr>
                <w:rFonts w:ascii="Century Gothic" w:hAnsi="Century Gothic"/>
                <w:sz w:val="20"/>
                <w:szCs w:val="20"/>
              </w:rPr>
              <w:t>Josephin N. Hormachelos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032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032765" w:rsidRDefault="00295CFC" w:rsidP="0003276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032765">
              <w:rPr>
                <w:rFonts w:ascii="Century Gothic" w:hAnsi="Century Gothic"/>
                <w:sz w:val="20"/>
                <w:szCs w:val="20"/>
              </w:rPr>
              <w:t>Amelia L. Renoblas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032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032765" w:rsidRDefault="00295CFC" w:rsidP="0003276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032765">
              <w:rPr>
                <w:rFonts w:ascii="Century Gothic" w:hAnsi="Century Gothic"/>
                <w:sz w:val="20"/>
                <w:szCs w:val="20"/>
              </w:rPr>
              <w:t>Anna Marie A. Tayabas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032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032765" w:rsidRDefault="00295CFC" w:rsidP="0003276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032765">
              <w:rPr>
                <w:rFonts w:ascii="Century Gothic" w:hAnsi="Century Gothic"/>
                <w:sz w:val="20"/>
                <w:szCs w:val="20"/>
              </w:rPr>
              <w:t>Corazon D. Dangel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032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032765" w:rsidRDefault="00295CFC" w:rsidP="0003276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032765">
              <w:rPr>
                <w:rFonts w:ascii="Century Gothic" w:hAnsi="Century Gothic"/>
                <w:sz w:val="20"/>
                <w:szCs w:val="20"/>
              </w:rPr>
              <w:t>Robert A. Mesicula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032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032765" w:rsidRDefault="00295CFC" w:rsidP="0003276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032765">
              <w:rPr>
                <w:rFonts w:ascii="Century Gothic" w:hAnsi="Century Gothic"/>
                <w:sz w:val="20"/>
                <w:szCs w:val="20"/>
              </w:rPr>
              <w:t>Rodelyn Bale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032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032765" w:rsidRDefault="00295CFC" w:rsidP="0003276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032765">
              <w:rPr>
                <w:rFonts w:ascii="Century Gothic" w:hAnsi="Century Gothic"/>
                <w:sz w:val="20"/>
                <w:szCs w:val="20"/>
              </w:rPr>
              <w:t>Shirley Hatamosa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032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032765" w:rsidRDefault="00295CFC" w:rsidP="0003276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032765">
              <w:rPr>
                <w:rFonts w:ascii="Century Gothic" w:hAnsi="Century Gothic"/>
                <w:sz w:val="20"/>
                <w:szCs w:val="20"/>
              </w:rPr>
              <w:t>Luzvimindar. Luna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032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032765" w:rsidRDefault="00295CFC" w:rsidP="0003276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032765">
              <w:rPr>
                <w:rFonts w:ascii="Century Gothic" w:hAnsi="Century Gothic"/>
                <w:sz w:val="20"/>
                <w:szCs w:val="20"/>
              </w:rPr>
              <w:t>Lynelle A. Bongalos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032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032765" w:rsidRDefault="00295CFC" w:rsidP="0003276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032765">
              <w:rPr>
                <w:rFonts w:ascii="Century Gothic" w:hAnsi="Century Gothic"/>
                <w:sz w:val="20"/>
                <w:szCs w:val="20"/>
              </w:rPr>
              <w:t>Analyn D. Samon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032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032765" w:rsidRDefault="00295CFC" w:rsidP="0003276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032765">
              <w:rPr>
                <w:rFonts w:ascii="Century Gothic" w:hAnsi="Century Gothic"/>
                <w:sz w:val="20"/>
                <w:szCs w:val="20"/>
              </w:rPr>
              <w:t>Ambrosio B. Pa</w:t>
            </w:r>
            <w:r w:rsidRPr="00032765">
              <w:rPr>
                <w:rFonts w:ascii="Arial" w:hAnsi="Arial" w:cs="Arial"/>
                <w:sz w:val="20"/>
                <w:szCs w:val="20"/>
              </w:rPr>
              <w:t>ἡ</w:t>
            </w:r>
            <w:r w:rsidRPr="00032765"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032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032765" w:rsidRDefault="00295CFC" w:rsidP="0003276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032765">
              <w:rPr>
                <w:rFonts w:ascii="Century Gothic" w:hAnsi="Century Gothic"/>
                <w:sz w:val="20"/>
                <w:szCs w:val="20"/>
              </w:rPr>
              <w:t>Mary Grace Aguilar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032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032765" w:rsidRDefault="00295CFC" w:rsidP="0003276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032765">
              <w:rPr>
                <w:rFonts w:ascii="Century Gothic" w:hAnsi="Century Gothic"/>
                <w:sz w:val="20"/>
                <w:szCs w:val="20"/>
              </w:rPr>
              <w:t>Amorloydell Danghel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032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032765" w:rsidRDefault="00295CFC" w:rsidP="0003276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032765">
              <w:rPr>
                <w:rFonts w:ascii="Century Gothic" w:hAnsi="Century Gothic"/>
                <w:sz w:val="20"/>
                <w:szCs w:val="20"/>
              </w:rPr>
              <w:t>Marilyn O. Garsuta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032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032765" w:rsidRDefault="00295CFC" w:rsidP="0003276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032765">
              <w:rPr>
                <w:rFonts w:ascii="Century Gothic" w:hAnsi="Century Gothic"/>
                <w:sz w:val="20"/>
                <w:szCs w:val="20"/>
              </w:rPr>
              <w:t>Arlene Caipang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032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032765" w:rsidRDefault="00295CFC" w:rsidP="0003276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032765">
              <w:rPr>
                <w:rFonts w:ascii="Century Gothic" w:hAnsi="Century Gothic"/>
                <w:sz w:val="20"/>
                <w:szCs w:val="20"/>
              </w:rPr>
              <w:t>Rowena Cempron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032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032765" w:rsidRDefault="00295CFC" w:rsidP="0003276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032765">
              <w:rPr>
                <w:rFonts w:ascii="Century Gothic" w:hAnsi="Century Gothic"/>
                <w:sz w:val="20"/>
                <w:szCs w:val="20"/>
              </w:rPr>
              <w:t>Gracelie L. Toralba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032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032765" w:rsidRDefault="00295CFC" w:rsidP="0003276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032765">
              <w:rPr>
                <w:rFonts w:ascii="Century Gothic" w:hAnsi="Century Gothic"/>
                <w:sz w:val="20"/>
                <w:szCs w:val="20"/>
              </w:rPr>
              <w:t>Leonides M. Lucero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032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032765" w:rsidRDefault="00295CFC" w:rsidP="0003276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032765">
              <w:rPr>
                <w:rFonts w:ascii="Century Gothic" w:hAnsi="Century Gothic"/>
                <w:sz w:val="20"/>
                <w:szCs w:val="20"/>
              </w:rPr>
              <w:t>Ma. Vilma A. Racho</w:t>
            </w:r>
          </w:p>
        </w:tc>
      </w:tr>
      <w:tr w:rsidR="005F0229" w:rsidRPr="00744B6C" w:rsidTr="005F0229">
        <w:trPr>
          <w:trHeight w:val="549"/>
        </w:trPr>
        <w:tc>
          <w:tcPr>
            <w:tcW w:w="3955" w:type="dxa"/>
            <w:vMerge/>
          </w:tcPr>
          <w:p w:rsidR="005F0229" w:rsidRPr="00744B6C" w:rsidRDefault="005F0229" w:rsidP="00032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229" w:rsidRPr="00032765" w:rsidRDefault="005F0229" w:rsidP="0003276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Evelyn A. Ocaña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Marissa P. Lobrigas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Violeta T. Santillana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Maria Gemini R. Lampios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Angelina P. Romea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Amor L. Plaza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Bernadette C. Maramba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Julita S. Nahial - Sped Teacher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Vilma G. Ocdenaria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Merry Chris A. Mascariñas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Herminia L. Cadaliña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Mildred B. Estrada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Noemi S. Catayas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Rita M. Ocon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Mirasol S. Lafuente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Maria Dolores A. Antequisa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Rufa L. Luna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Jilette Aide S. Lagapa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Elena P. Ponte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Milagros C. Palmitos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Brigette Marie B. Boyose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Mary Hazel T. Abrantes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Carmen F. Raya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Gemma F. Gallo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Cirino S. Sanguenza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Maximo C. Mellejor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Gina L. Plaza</w:t>
            </w:r>
          </w:p>
        </w:tc>
      </w:tr>
      <w:tr w:rsidR="005F0229" w:rsidRPr="00744B6C" w:rsidTr="005F0229">
        <w:trPr>
          <w:trHeight w:val="549"/>
        </w:trPr>
        <w:tc>
          <w:tcPr>
            <w:tcW w:w="3955" w:type="dxa"/>
            <w:vMerge/>
          </w:tcPr>
          <w:p w:rsidR="005F0229" w:rsidRPr="00744B6C" w:rsidRDefault="005F0229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229" w:rsidRPr="0054348E" w:rsidRDefault="005F0229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Madelene F. Labastilla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 xml:space="preserve">Catherine J. Solis 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Belen D. Salon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Lucina B. Garcia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Benecia B. Ladesma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Beverley O. Lim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Patrio B. Omega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Mary J. Malate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Girlie L. Cagoco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Bernadette B. Omosura</w:t>
            </w:r>
          </w:p>
        </w:tc>
      </w:tr>
      <w:tr w:rsidR="00295CFC" w:rsidRPr="00744B6C" w:rsidTr="009E2FCE">
        <w:tc>
          <w:tcPr>
            <w:tcW w:w="3955" w:type="dxa"/>
            <w:vMerge/>
          </w:tcPr>
          <w:p w:rsidR="00295CFC" w:rsidRPr="00744B6C" w:rsidRDefault="00295CFC" w:rsidP="005434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54348E" w:rsidRDefault="00295CFC" w:rsidP="0054348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4348E">
              <w:rPr>
                <w:rFonts w:ascii="Century Gothic" w:hAnsi="Century Gothic"/>
                <w:sz w:val="20"/>
                <w:szCs w:val="20"/>
              </w:rPr>
              <w:t>Zenaida M. Bungabong</w:t>
            </w:r>
          </w:p>
        </w:tc>
      </w:tr>
    </w:tbl>
    <w:p w:rsidR="0035072F" w:rsidRDefault="0035072F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923C68" w:rsidRPr="00744B6C" w:rsidTr="00EA5654">
        <w:trPr>
          <w:trHeight w:val="1664"/>
        </w:trPr>
        <w:tc>
          <w:tcPr>
            <w:tcW w:w="3955" w:type="dxa"/>
            <w:vMerge w:val="restart"/>
          </w:tcPr>
          <w:p w:rsidR="00923C68" w:rsidRDefault="00923C68" w:rsidP="007447A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Cluster 1</w:t>
            </w:r>
          </w:p>
          <w:p w:rsidR="00923C68" w:rsidRDefault="00923C68" w:rsidP="007447A7">
            <w:pPr>
              <w:rPr>
                <w:rFonts w:ascii="Century Gothic" w:hAnsi="Century Gothic"/>
                <w:b/>
              </w:rPr>
            </w:pPr>
          </w:p>
          <w:p w:rsidR="00923C68" w:rsidRPr="005F0229" w:rsidRDefault="00923C68" w:rsidP="007447A7">
            <w:pPr>
              <w:rPr>
                <w:rFonts w:ascii="Century Gothic" w:hAnsi="Century Gothic"/>
                <w:b/>
              </w:rPr>
            </w:pPr>
            <w:r w:rsidRPr="005F0229">
              <w:rPr>
                <w:rFonts w:ascii="Century Gothic" w:hAnsi="Century Gothic"/>
                <w:b/>
              </w:rPr>
              <w:t xml:space="preserve">Class C: </w:t>
            </w:r>
          </w:p>
          <w:p w:rsidR="00923C68" w:rsidRPr="005F0229" w:rsidRDefault="00923C68" w:rsidP="007447A7">
            <w:pPr>
              <w:rPr>
                <w:rFonts w:ascii="Century Gothic" w:hAnsi="Century Gothic"/>
                <w:b/>
              </w:rPr>
            </w:pPr>
          </w:p>
          <w:p w:rsidR="00923C68" w:rsidRPr="005F0229" w:rsidRDefault="00923C68" w:rsidP="007447A7">
            <w:pPr>
              <w:rPr>
                <w:rFonts w:ascii="Century Gothic" w:hAnsi="Century Gothic"/>
                <w:b/>
              </w:rPr>
            </w:pPr>
            <w:r w:rsidRPr="005F0229">
              <w:rPr>
                <w:rFonts w:ascii="Century Gothic" w:hAnsi="Century Gothic"/>
                <w:b/>
              </w:rPr>
              <w:t>Pilar-31</w:t>
            </w:r>
          </w:p>
          <w:p w:rsidR="00923C68" w:rsidRPr="005F0229" w:rsidRDefault="00923C68" w:rsidP="007447A7">
            <w:pPr>
              <w:rPr>
                <w:rFonts w:ascii="Century Gothic" w:hAnsi="Century Gothic"/>
                <w:b/>
              </w:rPr>
            </w:pPr>
            <w:r w:rsidRPr="005F0229">
              <w:rPr>
                <w:rFonts w:ascii="Century Gothic" w:hAnsi="Century Gothic"/>
                <w:b/>
              </w:rPr>
              <w:t xml:space="preserve">Sevilla-24  </w:t>
            </w:r>
          </w:p>
          <w:p w:rsidR="00923C68" w:rsidRDefault="00923C68" w:rsidP="007447A7">
            <w:pPr>
              <w:rPr>
                <w:rFonts w:ascii="Century Gothic" w:hAnsi="Century Gothic"/>
                <w:b/>
              </w:rPr>
            </w:pPr>
            <w:r w:rsidRPr="005F0229">
              <w:rPr>
                <w:rFonts w:ascii="Century Gothic" w:hAnsi="Century Gothic"/>
                <w:b/>
              </w:rPr>
              <w:t>Valencia-8</w:t>
            </w:r>
          </w:p>
          <w:p w:rsidR="00923C68" w:rsidRPr="00FD74A0" w:rsidRDefault="00923C68" w:rsidP="005F0229">
            <w:pPr>
              <w:rPr>
                <w:rFonts w:ascii="Century Gothic" w:hAnsi="Century Gothic"/>
              </w:rPr>
            </w:pPr>
            <w:r w:rsidRPr="00FD74A0">
              <w:rPr>
                <w:rFonts w:ascii="Century Gothic" w:hAnsi="Century Gothic"/>
              </w:rPr>
              <w:t>Venue – Reyna’s Haven &amp; Garden</w:t>
            </w:r>
          </w:p>
          <w:p w:rsidR="00923C68" w:rsidRDefault="00923C68" w:rsidP="005F0229">
            <w:pPr>
              <w:rPr>
                <w:rFonts w:ascii="Century Gothic" w:hAnsi="Century Gothic"/>
                <w:b/>
              </w:rPr>
            </w:pPr>
            <w:r w:rsidRPr="00FD74A0">
              <w:rPr>
                <w:rFonts w:ascii="Century Gothic" w:hAnsi="Century Gothic"/>
              </w:rPr>
              <w:t>Calceta St., Tagbilaran City</w:t>
            </w:r>
          </w:p>
          <w:p w:rsidR="00923C68" w:rsidRPr="005F0229" w:rsidRDefault="00923C68" w:rsidP="007447A7">
            <w:pPr>
              <w:rPr>
                <w:rFonts w:ascii="Century Gothic" w:hAnsi="Century Gothic"/>
                <w:b/>
              </w:rPr>
            </w:pPr>
          </w:p>
          <w:p w:rsidR="00923C68" w:rsidRPr="005F0229" w:rsidRDefault="00923C68" w:rsidP="007447A7">
            <w:pPr>
              <w:rPr>
                <w:rFonts w:ascii="Century Gothic" w:hAnsi="Century Gothic"/>
                <w:b/>
                <w:i/>
              </w:rPr>
            </w:pPr>
          </w:p>
          <w:p w:rsidR="00923C68" w:rsidRPr="00FD74A0" w:rsidRDefault="00923C68" w:rsidP="00FD74A0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C68" w:rsidRPr="00295CFC" w:rsidRDefault="00923C68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Marife B. Lagang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Susana  O. Datahan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Gena  Jaspe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Rosarie  Ann Pocot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Debbie  Lustre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Lolita  Betaizar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Irene  Bactasa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Bernadith  Balandra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Emelie  Ayanan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Robert  Loquellano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Celestina   E. Tero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Grace  D. Delacerna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Rosemarie  A. Aro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Librada  N.  Becera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Gianena  G. Balistoy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Marife  T. Odtohan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Brigida  Sajol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Anecita  H. Ganade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Rosela  P. Dompor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Jesebel  Balahay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 xml:space="preserve">Marjonh  E.  Alperez  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Flora  P.  Navarro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Melissa  B. Melecio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Leonila  G. Balaba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Creslie Jean  Palanca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Elizabeth C. Wagwag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Victoria  J.  Curiba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Pastor  L. Bernante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Erlinda L.  Bernante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Alicia  Ylanan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Rudelia  G. Ampo</w:t>
            </w:r>
          </w:p>
        </w:tc>
      </w:tr>
      <w:tr w:rsidR="00923C68" w:rsidRPr="00744B6C" w:rsidTr="00F91569">
        <w:trPr>
          <w:trHeight w:val="549"/>
        </w:trPr>
        <w:tc>
          <w:tcPr>
            <w:tcW w:w="3955" w:type="dxa"/>
            <w:vMerge/>
          </w:tcPr>
          <w:p w:rsidR="00923C68" w:rsidRPr="00744B6C" w:rsidRDefault="00923C68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C68" w:rsidRPr="00295CFC" w:rsidRDefault="00923C68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Regino D. Marfe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Genara P. Tumampos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Elisea C. Birad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Ma. Laura P. Infiesto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Anecita G. Dano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Bernadette N. Dapar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Danilo G. Barrete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Felicidad A. Lumosbog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Virgilia C. Butal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Maria C. Marfe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Elvie D. Narisma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Genefergie M. Varquez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Maribeth G. Polinar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Anecia D. Julapong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Liza J. Ligtas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Anecita F. Banac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Trinidad J. Patac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Erlinda C. Hernandez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Josephine S. Adlaon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Juvy P. Maldo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Grace G. Marfe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Delia B. Muyco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Flordelisa L. Galapin</w:t>
            </w:r>
          </w:p>
        </w:tc>
      </w:tr>
      <w:tr w:rsidR="00923C68" w:rsidRPr="00744B6C" w:rsidTr="00A43CEA">
        <w:trPr>
          <w:trHeight w:val="549"/>
        </w:trPr>
        <w:tc>
          <w:tcPr>
            <w:tcW w:w="3955" w:type="dxa"/>
            <w:vMerge/>
          </w:tcPr>
          <w:p w:rsidR="00923C68" w:rsidRPr="00744B6C" w:rsidRDefault="00923C68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C68" w:rsidRPr="00F31A34" w:rsidRDefault="00923C68" w:rsidP="007447A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Lito Q. Inte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Default="00295CFC" w:rsidP="007447A7">
            <w:p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56. Rowena Bargayo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57. Rovelyn C. Yecyec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58. Evelyn Mante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59.  Maria Jennifer Adem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60. Anny Rose L. Pajo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61. Lorna Q. Bete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62. Angelita G. Gardones</w:t>
            </w:r>
          </w:p>
        </w:tc>
      </w:tr>
    </w:tbl>
    <w:p w:rsidR="007447A7" w:rsidRDefault="007447A7"/>
    <w:p w:rsidR="007447A7" w:rsidRDefault="007447A7"/>
    <w:p w:rsidR="007E7BAA" w:rsidRDefault="007E7BAA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923C68" w:rsidRPr="00744B6C" w:rsidTr="00431DD4">
        <w:trPr>
          <w:trHeight w:val="1664"/>
        </w:trPr>
        <w:tc>
          <w:tcPr>
            <w:tcW w:w="3955" w:type="dxa"/>
            <w:vMerge w:val="restart"/>
          </w:tcPr>
          <w:p w:rsidR="00923C68" w:rsidRPr="00923C68" w:rsidRDefault="00923C68" w:rsidP="007447A7">
            <w:pPr>
              <w:rPr>
                <w:rFonts w:ascii="Century Gothic" w:hAnsi="Century Gothic"/>
                <w:b/>
              </w:rPr>
            </w:pPr>
            <w:r w:rsidRPr="00923C68">
              <w:rPr>
                <w:rFonts w:ascii="Century Gothic" w:hAnsi="Century Gothic"/>
                <w:b/>
              </w:rPr>
              <w:t>Cluster 1</w:t>
            </w:r>
          </w:p>
          <w:p w:rsidR="00923C68" w:rsidRPr="00923C68" w:rsidRDefault="00923C68" w:rsidP="007447A7">
            <w:pPr>
              <w:rPr>
                <w:rFonts w:ascii="Century Gothic" w:hAnsi="Century Gothic"/>
                <w:b/>
              </w:rPr>
            </w:pPr>
          </w:p>
          <w:p w:rsidR="00923C68" w:rsidRPr="00923C68" w:rsidRDefault="00923C68" w:rsidP="007447A7">
            <w:pPr>
              <w:rPr>
                <w:rFonts w:ascii="Century Gothic" w:hAnsi="Century Gothic"/>
                <w:b/>
              </w:rPr>
            </w:pPr>
            <w:r w:rsidRPr="00923C68">
              <w:rPr>
                <w:rFonts w:ascii="Century Gothic" w:hAnsi="Century Gothic"/>
                <w:b/>
              </w:rPr>
              <w:t xml:space="preserve">Class D: </w:t>
            </w:r>
          </w:p>
          <w:p w:rsidR="00923C68" w:rsidRPr="00923C68" w:rsidRDefault="00923C68" w:rsidP="007447A7">
            <w:pPr>
              <w:rPr>
                <w:rFonts w:ascii="Century Gothic" w:hAnsi="Century Gothic"/>
                <w:b/>
              </w:rPr>
            </w:pPr>
          </w:p>
          <w:p w:rsidR="00923C68" w:rsidRPr="00923C68" w:rsidRDefault="00923C68" w:rsidP="007447A7">
            <w:pPr>
              <w:rPr>
                <w:rFonts w:ascii="Century Gothic" w:hAnsi="Century Gothic"/>
                <w:b/>
              </w:rPr>
            </w:pPr>
            <w:r w:rsidRPr="00923C68">
              <w:rPr>
                <w:rFonts w:ascii="Century Gothic" w:hAnsi="Century Gothic"/>
                <w:b/>
              </w:rPr>
              <w:t xml:space="preserve">Sierra Bullones-30  </w:t>
            </w:r>
          </w:p>
          <w:p w:rsidR="00923C68" w:rsidRPr="00923C68" w:rsidRDefault="00923C68" w:rsidP="007447A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23C68">
              <w:rPr>
                <w:rFonts w:ascii="Century Gothic" w:hAnsi="Century Gothic"/>
                <w:b/>
              </w:rPr>
              <w:t>San Miguel-30</w:t>
            </w:r>
          </w:p>
          <w:p w:rsidR="00923C68" w:rsidRPr="00FD74A0" w:rsidRDefault="00923C68" w:rsidP="00923C68">
            <w:pPr>
              <w:rPr>
                <w:rFonts w:ascii="Century Gothic" w:hAnsi="Century Gothic"/>
              </w:rPr>
            </w:pPr>
            <w:r w:rsidRPr="00FD74A0">
              <w:rPr>
                <w:rFonts w:ascii="Century Gothic" w:hAnsi="Century Gothic"/>
              </w:rPr>
              <w:t>Venue – Reyna’s Haven &amp; Garden</w:t>
            </w:r>
          </w:p>
          <w:p w:rsidR="00923C68" w:rsidRPr="00923C68" w:rsidRDefault="00923C68" w:rsidP="00923C68">
            <w:pPr>
              <w:rPr>
                <w:rFonts w:ascii="Century Gothic" w:hAnsi="Century Gothic"/>
              </w:rPr>
            </w:pPr>
            <w:r w:rsidRPr="00FD74A0">
              <w:rPr>
                <w:rFonts w:ascii="Century Gothic" w:hAnsi="Century Gothic"/>
              </w:rPr>
              <w:t>Calceta St., Tagbilaran City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C68" w:rsidRPr="00295CFC" w:rsidRDefault="00923C68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Elsa U. Namanama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Anita B. Edulan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Cresencia B. Jalina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Rafaela A. Fullido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Ednalyn A. Naldoza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Marcelina A. Café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Rubisita M. Buslon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Panfila E. Quieta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Febe Jaso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Ma. Niña Sarong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Arlyn Tacgos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Benedicta Gumapac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Marcelo C. Revuelto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Estela G. Butron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Jenelyn Cagas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Teodoro J. Cagas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Leonila Sadudaquil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Cefrenito Escalante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Jovenilla Butron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Rizalina Ranolo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Jesie R. Bayocot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Gliceria Rosales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Henry Gujil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Dennis Bantaculo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Ma. Lowela S. Salarda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Ma. Elena Curimatmat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Teresita D. Buslon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Juana L. Cagampang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Ma. Janet Quimson</w:t>
            </w:r>
          </w:p>
        </w:tc>
      </w:tr>
      <w:tr w:rsidR="00923C68" w:rsidRPr="00744B6C" w:rsidTr="00A36075">
        <w:trPr>
          <w:trHeight w:val="549"/>
        </w:trPr>
        <w:tc>
          <w:tcPr>
            <w:tcW w:w="3955" w:type="dxa"/>
            <w:vMerge/>
          </w:tcPr>
          <w:p w:rsidR="00923C68" w:rsidRPr="00744B6C" w:rsidRDefault="00923C68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C68" w:rsidRPr="00F31A34" w:rsidRDefault="00923C68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Elsa U. Namanama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Algabre, Juanaria Gaudicos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Jumawid, Emarieje Macua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Mendez, Elizabeth Nuez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Mumar, Alma Bonita Tumanda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Manliguez, Inocencio Jr. Japson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Villacampa, Melanie Labay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Boncales, Jonalyn Baliar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Mendez, Dave Artiaga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Gupita, Marites G.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Lapaz, Arlene L.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Bustillos, Nieves P.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Mendez, Emily Rose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Boncales, Carmela P.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Daan, Medina  P.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Palma, Charlita C.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Paquibot, Jovelyn Golosino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Nuez, Bethuel I Valmoria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Baay, Bernadeth Cutillas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Barbarona, Vidala L.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Lobrigas, Anecita O.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Palarao, Juditha Bonior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Refugio, Vergilio S.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Escabarte, Florencia C.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Boniel, Juana R.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Hencianos, Ma. Theresa A.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Matildo, Luciana P.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Roslinda, Dolores L.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Pace, Maria Clarita Ababa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Evangelista, Ginalyn A.</w:t>
            </w:r>
          </w:p>
        </w:tc>
      </w:tr>
      <w:tr w:rsidR="00295CFC" w:rsidRPr="00744B6C" w:rsidTr="007447A7">
        <w:tc>
          <w:tcPr>
            <w:tcW w:w="3955" w:type="dxa"/>
            <w:vMerge/>
          </w:tcPr>
          <w:p w:rsidR="00295CFC" w:rsidRPr="00744B6C" w:rsidRDefault="00295CFC" w:rsidP="007447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CFC" w:rsidRPr="00F31A34" w:rsidRDefault="00295CFC" w:rsidP="007447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F31A34">
              <w:rPr>
                <w:rFonts w:ascii="Century Gothic" w:hAnsi="Century Gothic"/>
                <w:sz w:val="20"/>
                <w:szCs w:val="20"/>
              </w:rPr>
              <w:t>Sabalones, Raquel R.</w:t>
            </w:r>
          </w:p>
        </w:tc>
      </w:tr>
    </w:tbl>
    <w:p w:rsidR="007447A7" w:rsidRDefault="007447A7"/>
    <w:p w:rsidR="007447A7" w:rsidRDefault="007447A7"/>
    <w:p w:rsidR="007447A7" w:rsidRDefault="007447A7"/>
    <w:p w:rsidR="007447A7" w:rsidRDefault="007447A7"/>
    <w:p w:rsidR="009E2FCE" w:rsidRDefault="009E2FCE"/>
    <w:p w:rsidR="0059179D" w:rsidRDefault="0059179D"/>
    <w:p w:rsidR="0059179D" w:rsidRDefault="0059179D"/>
    <w:p w:rsidR="0059179D" w:rsidRDefault="0059179D"/>
    <w:p w:rsidR="0059179D" w:rsidRDefault="0059179D"/>
    <w:p w:rsidR="0059179D" w:rsidRDefault="0059179D"/>
    <w:p w:rsidR="0059179D" w:rsidRDefault="0059179D"/>
    <w:p w:rsidR="0059179D" w:rsidRDefault="0059179D"/>
    <w:p w:rsidR="0059179D" w:rsidRDefault="0059179D"/>
    <w:p w:rsidR="0059179D" w:rsidRDefault="0059179D"/>
    <w:p w:rsidR="0059179D" w:rsidRDefault="0059179D"/>
    <w:p w:rsidR="0059179D" w:rsidRDefault="0059179D"/>
    <w:p w:rsidR="0059179D" w:rsidRDefault="0059179D"/>
    <w:p w:rsidR="0059179D" w:rsidRDefault="0059179D"/>
    <w:p w:rsidR="0059179D" w:rsidRDefault="0059179D"/>
    <w:p w:rsidR="0059179D" w:rsidRDefault="0059179D"/>
    <w:p w:rsidR="0059179D" w:rsidRDefault="0059179D"/>
    <w:p w:rsidR="0059179D" w:rsidRDefault="0059179D"/>
    <w:p w:rsidR="0059179D" w:rsidRDefault="0059179D"/>
    <w:p w:rsidR="0059179D" w:rsidRDefault="0059179D"/>
    <w:p w:rsidR="0059179D" w:rsidRDefault="0059179D"/>
    <w:p w:rsidR="0059179D" w:rsidRDefault="0059179D"/>
    <w:p w:rsidR="0059179D" w:rsidRDefault="0059179D"/>
    <w:p w:rsidR="0059179D" w:rsidRDefault="0059179D"/>
    <w:p w:rsidR="0059179D" w:rsidRDefault="005917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59179D" w:rsidRPr="00744B6C" w:rsidTr="003572D4">
        <w:trPr>
          <w:trHeight w:val="827"/>
        </w:trPr>
        <w:tc>
          <w:tcPr>
            <w:tcW w:w="3955" w:type="dxa"/>
            <w:vMerge w:val="restart"/>
          </w:tcPr>
          <w:p w:rsidR="0059179D" w:rsidRDefault="0059179D" w:rsidP="003572D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Cluster 1</w:t>
            </w:r>
          </w:p>
          <w:p w:rsidR="0059179D" w:rsidRPr="000676C9" w:rsidRDefault="0059179D" w:rsidP="003572D4">
            <w:pPr>
              <w:rPr>
                <w:rFonts w:ascii="Century Gothic" w:hAnsi="Century Gothic"/>
                <w:b/>
              </w:rPr>
            </w:pPr>
          </w:p>
          <w:p w:rsidR="0059179D" w:rsidRDefault="0059179D" w:rsidP="003572D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 E</w:t>
            </w:r>
            <w:r w:rsidRPr="000676C9">
              <w:rPr>
                <w:rFonts w:ascii="Century Gothic" w:hAnsi="Century Gothic"/>
                <w:b/>
              </w:rPr>
              <w:t xml:space="preserve">: </w:t>
            </w:r>
          </w:p>
          <w:p w:rsidR="0059179D" w:rsidRDefault="0059179D" w:rsidP="003572D4">
            <w:pPr>
              <w:rPr>
                <w:rFonts w:ascii="Century Gothic" w:hAnsi="Century Gothic"/>
                <w:b/>
              </w:rPr>
            </w:pPr>
          </w:p>
          <w:p w:rsidR="0059179D" w:rsidRDefault="0059179D" w:rsidP="003572D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Baclayon-25</w:t>
            </w:r>
          </w:p>
          <w:p w:rsidR="0059179D" w:rsidRDefault="0059179D" w:rsidP="003572D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Panglao-25 </w:t>
            </w:r>
          </w:p>
          <w:p w:rsidR="0059179D" w:rsidRPr="000676C9" w:rsidRDefault="0059179D" w:rsidP="003572D4">
            <w:pPr>
              <w:rPr>
                <w:rFonts w:ascii="Century Gothic" w:hAnsi="Century Gothic"/>
                <w:b/>
              </w:rPr>
            </w:pPr>
            <w:r w:rsidRPr="000676C9">
              <w:rPr>
                <w:rFonts w:ascii="Century Gothic" w:hAnsi="Century Gothic"/>
                <w:b/>
              </w:rPr>
              <w:t>Tubigon West-19</w:t>
            </w:r>
          </w:p>
          <w:p w:rsidR="0059179D" w:rsidRPr="00FD74A0" w:rsidRDefault="0059179D" w:rsidP="0059179D">
            <w:pPr>
              <w:rPr>
                <w:rFonts w:ascii="Century Gothic" w:hAnsi="Century Gothic"/>
              </w:rPr>
            </w:pPr>
            <w:r w:rsidRPr="000676C9">
              <w:rPr>
                <w:rFonts w:ascii="Century Gothic" w:hAnsi="Century Gothic"/>
              </w:rPr>
              <w:t xml:space="preserve">Venue – </w:t>
            </w:r>
            <w:r w:rsidRPr="00FD74A0">
              <w:rPr>
                <w:rFonts w:ascii="Century Gothic" w:hAnsi="Century Gothic"/>
              </w:rPr>
              <w:t>Reyna’s Haven &amp; Garden</w:t>
            </w:r>
          </w:p>
          <w:p w:rsidR="0059179D" w:rsidRPr="000676C9" w:rsidRDefault="0059179D" w:rsidP="0059179D">
            <w:pPr>
              <w:rPr>
                <w:rFonts w:ascii="Century Gothic" w:hAnsi="Century Gothic"/>
              </w:rPr>
            </w:pPr>
            <w:r w:rsidRPr="00FD74A0">
              <w:rPr>
                <w:rFonts w:ascii="Century Gothic" w:hAnsi="Century Gothic"/>
              </w:rPr>
              <w:t>Calceta St., Tagbilaran City</w:t>
            </w:r>
          </w:p>
          <w:p w:rsidR="0059179D" w:rsidRPr="000676C9" w:rsidRDefault="0059179D" w:rsidP="003572D4">
            <w:pPr>
              <w:rPr>
                <w:rFonts w:ascii="Century Gothic" w:hAnsi="Century Gothic"/>
              </w:rPr>
            </w:pPr>
          </w:p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CF7AFA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CF7AFA">
              <w:rPr>
                <w:rFonts w:ascii="Century Gothic" w:hAnsi="Century Gothic"/>
                <w:sz w:val="20"/>
                <w:szCs w:val="20"/>
              </w:rPr>
              <w:t>Rosemarie R. Bade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CF7AFA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F7AFA">
              <w:rPr>
                <w:rFonts w:ascii="Century Gothic" w:hAnsi="Century Gothic"/>
                <w:sz w:val="20"/>
                <w:szCs w:val="20"/>
              </w:rPr>
              <w:t>Rea N. Bustamante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CF7AFA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F7AFA">
              <w:rPr>
                <w:rFonts w:ascii="Century Gothic" w:hAnsi="Century Gothic"/>
                <w:sz w:val="20"/>
                <w:szCs w:val="20"/>
              </w:rPr>
              <w:t>Graciano Israel Jr.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CF7AFA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F7AFA">
              <w:rPr>
                <w:rFonts w:ascii="Century Gothic" w:hAnsi="Century Gothic"/>
                <w:sz w:val="20"/>
                <w:szCs w:val="20"/>
              </w:rPr>
              <w:t>Ma. Melinda O. Saligan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CF7AFA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F7AFA">
              <w:rPr>
                <w:rFonts w:ascii="Century Gothic" w:hAnsi="Century Gothic"/>
                <w:sz w:val="20"/>
                <w:szCs w:val="20"/>
              </w:rPr>
              <w:t>Pedra Curayag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CF7AFA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F7AFA">
              <w:rPr>
                <w:rFonts w:ascii="Century Gothic" w:hAnsi="Century Gothic"/>
                <w:sz w:val="20"/>
                <w:szCs w:val="20"/>
              </w:rPr>
              <w:t>Evelyn Gaas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CF7AFA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F7AFA">
              <w:rPr>
                <w:rFonts w:ascii="Century Gothic" w:hAnsi="Century Gothic"/>
                <w:sz w:val="20"/>
                <w:szCs w:val="20"/>
              </w:rPr>
              <w:t>Letecia Banais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CF7AFA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F7AFA">
              <w:rPr>
                <w:rFonts w:ascii="Century Gothic" w:hAnsi="Century Gothic"/>
                <w:sz w:val="20"/>
                <w:szCs w:val="20"/>
              </w:rPr>
              <w:t>Luzminda A. Luspo</w:t>
            </w:r>
          </w:p>
        </w:tc>
        <w:bookmarkStart w:id="0" w:name="_GoBack"/>
        <w:bookmarkEnd w:id="0"/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CF7AFA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F7AFA">
              <w:rPr>
                <w:rFonts w:ascii="Century Gothic" w:hAnsi="Century Gothic"/>
                <w:sz w:val="20"/>
                <w:szCs w:val="20"/>
              </w:rPr>
              <w:t>Anna Lisa M. Decierdo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CF7AFA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F7AFA">
              <w:rPr>
                <w:rFonts w:ascii="Century Gothic" w:hAnsi="Century Gothic"/>
                <w:sz w:val="20"/>
                <w:szCs w:val="20"/>
              </w:rPr>
              <w:t>Jose Alo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CF7AFA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F7AFA">
              <w:rPr>
                <w:rFonts w:ascii="Century Gothic" w:hAnsi="Century Gothic"/>
                <w:sz w:val="20"/>
                <w:szCs w:val="20"/>
              </w:rPr>
              <w:t>Maria Lorelie Alagon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CF7AFA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F7AFA">
              <w:rPr>
                <w:rFonts w:ascii="Century Gothic" w:hAnsi="Century Gothic"/>
                <w:sz w:val="20"/>
                <w:szCs w:val="20"/>
              </w:rPr>
              <w:t>Vicenta Jungao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CF7AFA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F7AFA">
              <w:rPr>
                <w:rFonts w:ascii="Century Gothic" w:hAnsi="Century Gothic"/>
                <w:sz w:val="20"/>
                <w:szCs w:val="20"/>
              </w:rPr>
              <w:t>Maria Glenn P. Pabatao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CF7AFA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F7AFA">
              <w:rPr>
                <w:rFonts w:ascii="Century Gothic" w:hAnsi="Century Gothic"/>
                <w:sz w:val="20"/>
                <w:szCs w:val="20"/>
              </w:rPr>
              <w:t>Vilma O. Capili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CF7AFA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F7AFA">
              <w:rPr>
                <w:rFonts w:ascii="Century Gothic" w:hAnsi="Century Gothic"/>
                <w:sz w:val="20"/>
                <w:szCs w:val="20"/>
              </w:rPr>
              <w:t>Marlyn Padil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CF7AFA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F7AFA">
              <w:rPr>
                <w:rFonts w:ascii="Century Gothic" w:hAnsi="Century Gothic"/>
                <w:sz w:val="20"/>
                <w:szCs w:val="20"/>
              </w:rPr>
              <w:t>Absaluna M. Daganato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CF7AFA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F7AFA">
              <w:rPr>
                <w:rFonts w:ascii="Century Gothic" w:hAnsi="Century Gothic"/>
                <w:sz w:val="20"/>
                <w:szCs w:val="20"/>
              </w:rPr>
              <w:t>Esmeralda T. Apale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CF7AFA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F7AFA">
              <w:rPr>
                <w:rFonts w:ascii="Century Gothic" w:hAnsi="Century Gothic"/>
                <w:sz w:val="20"/>
                <w:szCs w:val="20"/>
              </w:rPr>
              <w:t>Gina Rubi M. Banas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CF7AFA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F7AFA">
              <w:rPr>
                <w:rFonts w:ascii="Century Gothic" w:hAnsi="Century Gothic"/>
                <w:sz w:val="20"/>
                <w:szCs w:val="20"/>
              </w:rPr>
              <w:t>Vicenta G. Ugpo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CF7AFA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F7AFA">
              <w:rPr>
                <w:rFonts w:ascii="Century Gothic" w:hAnsi="Century Gothic"/>
                <w:sz w:val="20"/>
                <w:szCs w:val="20"/>
              </w:rPr>
              <w:t>Marco A. Geronimo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CF7AFA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F7AFA">
              <w:rPr>
                <w:rFonts w:ascii="Century Gothic" w:hAnsi="Century Gothic"/>
                <w:sz w:val="20"/>
                <w:szCs w:val="20"/>
              </w:rPr>
              <w:t>Ma. Evelyn T. Eyo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CF7AFA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F7AFA">
              <w:rPr>
                <w:rFonts w:ascii="Century Gothic" w:hAnsi="Century Gothic"/>
                <w:sz w:val="20"/>
                <w:szCs w:val="20"/>
              </w:rPr>
              <w:t>Riza Marie T. Aguipo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CF7AFA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F7AFA">
              <w:rPr>
                <w:rFonts w:ascii="Century Gothic" w:hAnsi="Century Gothic"/>
                <w:sz w:val="20"/>
                <w:szCs w:val="20"/>
              </w:rPr>
              <w:t>Sofia N. Dapusala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CF7AFA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F7AFA">
              <w:rPr>
                <w:rFonts w:ascii="Century Gothic" w:hAnsi="Century Gothic"/>
                <w:sz w:val="20"/>
                <w:szCs w:val="20"/>
              </w:rPr>
              <w:t>Sol Jane B. Flores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CF7AFA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F7AFA">
              <w:rPr>
                <w:rFonts w:ascii="Century Gothic" w:hAnsi="Century Gothic"/>
                <w:sz w:val="20"/>
                <w:szCs w:val="20"/>
              </w:rPr>
              <w:t>Lucia P. Aguanta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Galicano T. Alqueza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Jennifer Mondilla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Jasmin Matildo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Leonila Cespon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Maria Belara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Regina Guritan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Federico Ladera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Marlin Piquero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Estela Caparoso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Agnes Hubahib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Cecilia Potot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Ma. Magdalena Lorete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Joan Arawiran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Salve Maria Peligro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Lucita Guivencan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Mary Antonette Tabada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Mylene H. Oracion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Kristine Lusterio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Ricardo Guiritan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Zenaida Cloma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Basilides Caborda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Juan Bongcaras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Maria Cheryl Gatase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Florencia Bonggot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Maria Wena Chiong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Virgilda T. Palomares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Judith A. Miral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Michelle B. Cosgafa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Elsa M. Cabasa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Hannah D. Beall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Sisinio R. Concha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Faustina S. Zoilo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Analiza M. Soria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Marifel G. Tayabas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Jede C. Cuadrasal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Vilma S. Saldaña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Benita B. Ingente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Inocencia A. De Torres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Ma. Cleofe D. Lumije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Jose Edwin L. Castañares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Ma. Remedios S. Gallo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Rosette B. Cantoneros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Angela B. Manatad</w:t>
            </w:r>
          </w:p>
        </w:tc>
      </w:tr>
      <w:tr w:rsidR="0059179D" w:rsidRPr="00744B6C" w:rsidTr="003572D4">
        <w:tc>
          <w:tcPr>
            <w:tcW w:w="3955" w:type="dxa"/>
            <w:vMerge/>
          </w:tcPr>
          <w:p w:rsidR="0059179D" w:rsidRPr="00744B6C" w:rsidRDefault="0059179D" w:rsidP="00357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79D" w:rsidRPr="00540E1F" w:rsidRDefault="0059179D" w:rsidP="003572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40E1F">
              <w:rPr>
                <w:rFonts w:ascii="Century Gothic" w:hAnsi="Century Gothic"/>
                <w:sz w:val="20"/>
                <w:szCs w:val="20"/>
              </w:rPr>
              <w:t>Eduardo L. Bolambot</w:t>
            </w:r>
          </w:p>
        </w:tc>
      </w:tr>
    </w:tbl>
    <w:p w:rsidR="0059179D" w:rsidRDefault="0059179D"/>
    <w:sectPr w:rsidR="00591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2D84"/>
    <w:multiLevelType w:val="hybridMultilevel"/>
    <w:tmpl w:val="E194689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E4319"/>
    <w:multiLevelType w:val="hybridMultilevel"/>
    <w:tmpl w:val="6C88FEA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16E14"/>
    <w:multiLevelType w:val="hybridMultilevel"/>
    <w:tmpl w:val="350C7E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47BA"/>
    <w:multiLevelType w:val="hybridMultilevel"/>
    <w:tmpl w:val="538C96A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4B81"/>
    <w:multiLevelType w:val="hybridMultilevel"/>
    <w:tmpl w:val="72AE035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77A60"/>
    <w:multiLevelType w:val="hybridMultilevel"/>
    <w:tmpl w:val="44A8767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358DA"/>
    <w:multiLevelType w:val="hybridMultilevel"/>
    <w:tmpl w:val="9BAEC9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42AF8"/>
    <w:multiLevelType w:val="hybridMultilevel"/>
    <w:tmpl w:val="45B47AA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C09F2"/>
    <w:multiLevelType w:val="hybridMultilevel"/>
    <w:tmpl w:val="F5E4CF7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235A6"/>
    <w:multiLevelType w:val="hybridMultilevel"/>
    <w:tmpl w:val="D28277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33A10"/>
    <w:multiLevelType w:val="hybridMultilevel"/>
    <w:tmpl w:val="62F6DBF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B64D9"/>
    <w:multiLevelType w:val="hybridMultilevel"/>
    <w:tmpl w:val="8F6C8FB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F1DD9"/>
    <w:multiLevelType w:val="hybridMultilevel"/>
    <w:tmpl w:val="FD2AC28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E548A"/>
    <w:multiLevelType w:val="hybridMultilevel"/>
    <w:tmpl w:val="54B64D0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113EF"/>
    <w:multiLevelType w:val="hybridMultilevel"/>
    <w:tmpl w:val="5934721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4"/>
  </w:num>
  <w:num w:numId="13">
    <w:abstractNumId w:val="1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6C"/>
    <w:rsid w:val="00032765"/>
    <w:rsid w:val="000D19EC"/>
    <w:rsid w:val="00295CFC"/>
    <w:rsid w:val="00343FAF"/>
    <w:rsid w:val="0035072F"/>
    <w:rsid w:val="00536933"/>
    <w:rsid w:val="00540E1F"/>
    <w:rsid w:val="0054348E"/>
    <w:rsid w:val="0059179D"/>
    <w:rsid w:val="005A7215"/>
    <w:rsid w:val="005F0229"/>
    <w:rsid w:val="00740D93"/>
    <w:rsid w:val="007447A7"/>
    <w:rsid w:val="00744B6C"/>
    <w:rsid w:val="007E08E5"/>
    <w:rsid w:val="007E7BAA"/>
    <w:rsid w:val="00923C68"/>
    <w:rsid w:val="009A2BF5"/>
    <w:rsid w:val="009E2FCE"/>
    <w:rsid w:val="00AC7E6A"/>
    <w:rsid w:val="00BF2B35"/>
    <w:rsid w:val="00CF7AFA"/>
    <w:rsid w:val="00E43118"/>
    <w:rsid w:val="00F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D8B04-603A-483A-9A9E-5AB4EDD6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B6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DepEd</cp:lastModifiedBy>
  <cp:revision>19</cp:revision>
  <dcterms:created xsi:type="dcterms:W3CDTF">2016-03-25T12:52:00Z</dcterms:created>
  <dcterms:modified xsi:type="dcterms:W3CDTF">2016-03-28T02:08:00Z</dcterms:modified>
</cp:coreProperties>
</file>